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70346">
      <w:pPr>
        <w:bidi w:val="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关于六安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新周报宣传合作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>项目方案</w:t>
      </w:r>
    </w:p>
    <w:p w14:paraId="229B602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全方位多角度做好我市无偿献血宣传工作，大力弘扬无偿献血爱心人士的无私奉献精神，提高市民对无偿献血工作的知晓度与支持度，营造“无偿献血光荣”的社会文明氛围，现就“六安新周报”相关宣传合作服务推出以下方案：</w:t>
      </w:r>
    </w:p>
    <w:p w14:paraId="00F14BEC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推出以下方案：</w:t>
      </w:r>
    </w:p>
    <w:p w14:paraId="619451A1"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一、合作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内容</w:t>
      </w:r>
    </w:p>
    <w:p w14:paraId="3B90889F"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1、六安新周报官方微信全年投放</w:t>
      </w:r>
      <w:r>
        <w:rPr>
          <w:rFonts w:hint="eastAsia" w:ascii="仿宋" w:hAnsi="仿宋" w:eastAsia="仿宋"/>
          <w:sz w:val="32"/>
          <w:szCs w:val="32"/>
          <w:lang w:eastAsia="zh-CN"/>
        </w:rPr>
        <w:t>无偿献血</w:t>
      </w:r>
      <w:r>
        <w:rPr>
          <w:rFonts w:hint="eastAsia" w:ascii="仿宋" w:hAnsi="仿宋" w:eastAsia="仿宋"/>
          <w:sz w:val="32"/>
          <w:szCs w:val="32"/>
        </w:rPr>
        <w:t>新闻不少于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50条。</w:t>
      </w:r>
    </w:p>
    <w:p w14:paraId="00AB1818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2、 </w:t>
      </w:r>
      <w:r>
        <w:rPr>
          <w:rFonts w:hint="eastAsia" w:ascii="仿宋" w:hAnsi="仿宋" w:eastAsia="仿宋"/>
          <w:sz w:val="32"/>
          <w:szCs w:val="32"/>
        </w:rPr>
        <w:t>六安新周报报纸开设无偿献血宣传专栏，全年</w:t>
      </w:r>
      <w:r>
        <w:rPr>
          <w:rFonts w:hint="eastAsia" w:ascii="仿宋" w:hAnsi="仿宋" w:eastAsia="仿宋"/>
          <w:sz w:val="32"/>
          <w:szCs w:val="32"/>
          <w:lang w:eastAsia="zh-CN"/>
        </w:rPr>
        <w:t>不少于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期。</w:t>
      </w:r>
    </w:p>
    <w:p w14:paraId="63EC2B95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3、六安新周报</w:t>
      </w:r>
      <w:r>
        <w:rPr>
          <w:rFonts w:hint="eastAsia" w:ascii="仿宋" w:hAnsi="仿宋" w:eastAsia="仿宋"/>
          <w:sz w:val="32"/>
          <w:szCs w:val="32"/>
          <w:lang w:eastAsia="zh-CN"/>
        </w:rPr>
        <w:t>视频号、微信公众号发布无偿献血主题视频不少于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20条。</w:t>
      </w:r>
    </w:p>
    <w:p w14:paraId="0B48B5C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、提供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/>
          <w:sz w:val="32"/>
          <w:szCs w:val="32"/>
        </w:rPr>
        <w:t>份全年度52期六安新周报报纸给市中心血站，免费赠送无偿献血志愿者。</w:t>
      </w:r>
    </w:p>
    <w:p w14:paraId="4B73E514">
      <w:pPr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5、世界献血者日期间，提供一期</w:t>
      </w:r>
      <w:r>
        <w:rPr>
          <w:rFonts w:hint="eastAsia" w:ascii="仿宋" w:hAnsi="仿宋" w:eastAsia="仿宋"/>
          <w:sz w:val="32"/>
          <w:szCs w:val="32"/>
          <w:lang w:eastAsia="zh-CN"/>
        </w:rPr>
        <w:t>六安广播电视塔滚动广告，两个主题桁架、四个空飘、一座彩虹门用于世界献血者日主题宣传。</w:t>
      </w:r>
    </w:p>
    <w:p w14:paraId="105F23E1">
      <w:pPr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/>
          <w:sz w:val="32"/>
          <w:szCs w:val="32"/>
        </w:rPr>
        <w:t>合作期间内，</w:t>
      </w:r>
      <w:r>
        <w:rPr>
          <w:rFonts w:hint="eastAsia" w:ascii="仿宋" w:hAnsi="仿宋" w:eastAsia="仿宋"/>
          <w:sz w:val="32"/>
          <w:szCs w:val="32"/>
          <w:lang w:eastAsia="zh-CN"/>
        </w:rPr>
        <w:t>协调六安市新闻传媒中心其他平台、账号参与六安市中心血站重大宣传活动。</w:t>
      </w:r>
    </w:p>
    <w:p w14:paraId="220B851D"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</w:p>
    <w:p w14:paraId="2808E3CF"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</w:p>
    <w:p w14:paraId="0DA6BA6E">
      <w:pPr>
        <w:ind w:firstLine="643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、费用预算</w:t>
      </w:r>
    </w:p>
    <w:p w14:paraId="0E46D699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0000元/年</w:t>
      </w:r>
    </w:p>
    <w:p w14:paraId="5A95C2DA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8BDDCC">
      <w:pPr>
        <w:ind w:firstLine="640" w:firstLineChars="20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5年11月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29D37C-8558-4FA5-9C93-5C4A2DE9A8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1918C06C-6923-412E-8AA0-30DE50DC7578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378A6B27-1D0C-4DCD-9CB9-DED980A420E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B715885-762A-4597-90AD-F04F8E6ADF2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YmM4YTU4YjEzMjM3YTUxMGQxYTEzZGVkNjIyNTUifQ=="/>
  </w:docVars>
  <w:rsids>
    <w:rsidRoot w:val="003F7CAE"/>
    <w:rsid w:val="00143829"/>
    <w:rsid w:val="001E440E"/>
    <w:rsid w:val="002341A2"/>
    <w:rsid w:val="003F7CAE"/>
    <w:rsid w:val="005446DC"/>
    <w:rsid w:val="0070718A"/>
    <w:rsid w:val="00923417"/>
    <w:rsid w:val="018477D0"/>
    <w:rsid w:val="01A13B8D"/>
    <w:rsid w:val="03AC1980"/>
    <w:rsid w:val="066A718B"/>
    <w:rsid w:val="080E726A"/>
    <w:rsid w:val="0B875C8E"/>
    <w:rsid w:val="0C5859EC"/>
    <w:rsid w:val="0D451439"/>
    <w:rsid w:val="0D9D1FAB"/>
    <w:rsid w:val="0EFF2095"/>
    <w:rsid w:val="15D30634"/>
    <w:rsid w:val="17D17AEB"/>
    <w:rsid w:val="1B9F7E91"/>
    <w:rsid w:val="1D4E4106"/>
    <w:rsid w:val="1D677ED4"/>
    <w:rsid w:val="20613835"/>
    <w:rsid w:val="22C331E6"/>
    <w:rsid w:val="2BC9518B"/>
    <w:rsid w:val="34983880"/>
    <w:rsid w:val="36427454"/>
    <w:rsid w:val="37DA7B2D"/>
    <w:rsid w:val="3A2D4506"/>
    <w:rsid w:val="3A552ED7"/>
    <w:rsid w:val="3A8521B0"/>
    <w:rsid w:val="3C357C06"/>
    <w:rsid w:val="3ED600F7"/>
    <w:rsid w:val="44B35C0A"/>
    <w:rsid w:val="45783434"/>
    <w:rsid w:val="46314149"/>
    <w:rsid w:val="481635BC"/>
    <w:rsid w:val="49895A94"/>
    <w:rsid w:val="4F3E60E9"/>
    <w:rsid w:val="50F40F46"/>
    <w:rsid w:val="586A7C5C"/>
    <w:rsid w:val="5D7B11A6"/>
    <w:rsid w:val="600C340D"/>
    <w:rsid w:val="64365FE9"/>
    <w:rsid w:val="67E9219B"/>
    <w:rsid w:val="6C6C5A9A"/>
    <w:rsid w:val="6E101131"/>
    <w:rsid w:val="6F8B51EE"/>
    <w:rsid w:val="6FAB5620"/>
    <w:rsid w:val="6FD327EE"/>
    <w:rsid w:val="71953103"/>
    <w:rsid w:val="72B222CC"/>
    <w:rsid w:val="75DF3CEA"/>
    <w:rsid w:val="766361F8"/>
    <w:rsid w:val="77DC6BAC"/>
    <w:rsid w:val="7873439D"/>
    <w:rsid w:val="7A614EE2"/>
    <w:rsid w:val="7A781520"/>
    <w:rsid w:val="7AF84F70"/>
    <w:rsid w:val="7DC12C08"/>
    <w:rsid w:val="7E502DB2"/>
    <w:rsid w:val="7FFA48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left"/>
    </w:pPr>
    <w:rPr>
      <w:rFonts w:ascii="Arial" w:hAnsi="Arial" w:eastAsia="黑体"/>
      <w:b/>
      <w:sz w:val="32"/>
    </w:rPr>
  </w:style>
  <w:style w:type="paragraph" w:customStyle="1" w:styleId="3">
    <w:name w:val="style4"/>
    <w:basedOn w:val="1"/>
    <w:next w:val="4"/>
    <w:qFormat/>
    <w:uiPriority w:val="0"/>
    <w:pPr>
      <w:widowControl/>
      <w:spacing w:before="280" w:after="280"/>
    </w:pPr>
    <w:rPr>
      <w:rFonts w:ascii="宋体"/>
      <w:sz w:val="18"/>
    </w:rPr>
  </w:style>
  <w:style w:type="paragraph" w:customStyle="1" w:styleId="4">
    <w:name w:val="2"/>
    <w:next w:val="1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  <w:lang w:val="en-US" w:eastAsia="zh-CN" w:bidi="ar-SA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页脚 Char"/>
    <w:basedOn w:val="9"/>
    <w:link w:val="5"/>
    <w:uiPriority w:val="0"/>
    <w:rPr>
      <w:kern w:val="2"/>
      <w:sz w:val="18"/>
      <w:szCs w:val="18"/>
    </w:rPr>
  </w:style>
  <w:style w:type="character" w:customStyle="1" w:styleId="11">
    <w:name w:val="页眉 Char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707</Words>
  <Characters>736</Characters>
  <Lines>6</Lines>
  <Paragraphs>1</Paragraphs>
  <TotalTime>0</TotalTime>
  <ScaleCrop>false</ScaleCrop>
  <LinksUpToDate>false</LinksUpToDate>
  <CharactersWithSpaces>736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WPS_1690966250</cp:lastModifiedBy>
  <dcterms:modified xsi:type="dcterms:W3CDTF">2025-11-27T01:21:35Z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A1CADB2FF5334DB4BEE11A87CAA3AD11_13</vt:lpwstr>
  </property>
  <property fmtid="{D5CDD505-2E9C-101B-9397-08002B2CF9AE}" pid="4" name="KSOTemplateDocerSaveRecord">
    <vt:lpwstr>eyJoZGlkIjoiYTY1MjJhMmQwNmE1YjI2NDYzZTA4ZjdmYTdhMDNhYjQiLCJ1c2VySWQiOiIxNTE4NDYzNjEwIn0=</vt:lpwstr>
  </property>
</Properties>
</file>